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4FFD" w14:textId="77777777" w:rsidR="00ED42AA" w:rsidRPr="0096412D" w:rsidRDefault="00ED42AA" w:rsidP="00ED42AA">
      <w:pPr>
        <w:widowControl w:val="0"/>
        <w:jc w:val="center"/>
        <w:rPr>
          <w:rFonts w:eastAsia="Times New Roman" w:cs="Times New Roman"/>
          <w:b/>
          <w:bCs/>
          <w:snapToGrid w:val="0"/>
          <w:color w:val="000000" w:themeColor="text1"/>
          <w:szCs w:val="20"/>
        </w:rPr>
      </w:pPr>
      <w:bookmarkStart w:id="0" w:name="LicGrant"/>
      <w:r w:rsidRPr="0096412D">
        <w:rPr>
          <w:rFonts w:eastAsia="Times New Roman" w:cs="Times New Roman"/>
          <w:b/>
          <w:bCs/>
          <w:snapToGrid w:val="0"/>
          <w:color w:val="000000" w:themeColor="text1"/>
          <w:szCs w:val="20"/>
        </w:rPr>
        <w:t>License Grantback Agreement</w:t>
      </w:r>
    </w:p>
    <w:bookmarkEnd w:id="0"/>
    <w:p w14:paraId="10D596BF" w14:textId="77777777" w:rsidR="00ED42AA" w:rsidRPr="0096412D" w:rsidRDefault="00ED42AA" w:rsidP="00ED42AA">
      <w:pPr>
        <w:widowControl w:val="0"/>
        <w:ind w:right="-4680"/>
        <w:rPr>
          <w:rFonts w:eastAsia="Times New Roman" w:cs="Times New Roman"/>
          <w:bCs/>
          <w:snapToGrid w:val="0"/>
          <w:color w:val="000000" w:themeColor="text1"/>
          <w:szCs w:val="24"/>
        </w:rPr>
      </w:pPr>
    </w:p>
    <w:p w14:paraId="6D04DE33" w14:textId="77777777" w:rsidR="00ED42AA" w:rsidRPr="0096412D" w:rsidRDefault="00ED42AA" w:rsidP="00ED42AA">
      <w:pPr>
        <w:widowControl w:val="0"/>
        <w:tabs>
          <w:tab w:val="left" w:pos="2880"/>
        </w:tabs>
        <w:ind w:right="-4680"/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Patent Application Title:</w:t>
      </w:r>
      <w:r w:rsidRPr="0096412D">
        <w:rPr>
          <w:rFonts w:eastAsia="Times New Roman" w:cs="Times New Roman"/>
          <w:snapToGrid w:val="0"/>
          <w:color w:val="000000" w:themeColor="text1"/>
          <w:szCs w:val="24"/>
        </w:rPr>
        <w:tab/>
      </w:r>
      <w:r w:rsidRPr="0096412D">
        <w:rPr>
          <w:rFonts w:eastAsia="Times New Roman" w:cs="Times New Roman"/>
          <w:b/>
          <w:bCs/>
          <w:snapToGrid w:val="0"/>
          <w:color w:val="000000" w:themeColor="text1"/>
          <w:szCs w:val="20"/>
        </w:rPr>
        <w:t>[Insert Title as on Patent Application]</w:t>
      </w:r>
    </w:p>
    <w:p w14:paraId="6ECD28EF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4FA853EE" w14:textId="77777777" w:rsidR="00ED42AA" w:rsidRPr="0096412D" w:rsidRDefault="00ED42AA" w:rsidP="00ED42AA">
      <w:pPr>
        <w:widowControl w:val="0"/>
        <w:tabs>
          <w:tab w:val="left" w:pos="2880"/>
        </w:tabs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Contractor Inventor(s):</w:t>
      </w:r>
      <w:r w:rsidRPr="0096412D">
        <w:rPr>
          <w:rFonts w:eastAsia="Times New Roman" w:cs="Times New Roman"/>
          <w:snapToGrid w:val="0"/>
          <w:color w:val="000000" w:themeColor="text1"/>
          <w:szCs w:val="24"/>
        </w:rPr>
        <w:tab/>
      </w:r>
      <w:r w:rsidRPr="0096412D">
        <w:rPr>
          <w:rFonts w:eastAsia="Times New Roman" w:cs="Times New Roman"/>
          <w:b/>
          <w:bCs/>
          <w:snapToGrid w:val="0"/>
          <w:color w:val="000000" w:themeColor="text1"/>
          <w:szCs w:val="20"/>
        </w:rPr>
        <w:t>[Insert Name(s) as in Patent Application]</w:t>
      </w:r>
    </w:p>
    <w:p w14:paraId="07A8BC16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6F445DAC" w14:textId="77777777" w:rsidR="00ED42AA" w:rsidRPr="0096412D" w:rsidRDefault="00ED42AA" w:rsidP="00ED42AA">
      <w:pPr>
        <w:widowControl w:val="0"/>
        <w:tabs>
          <w:tab w:val="left" w:pos="2880"/>
        </w:tabs>
        <w:rPr>
          <w:rFonts w:eastAsia="Times New Roman" w:cs="Times New Roman"/>
          <w:b/>
          <w:bCs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Government Inventor(s):</w:t>
      </w:r>
      <w:r w:rsidRPr="0096412D">
        <w:rPr>
          <w:rFonts w:eastAsia="Times New Roman" w:cs="Times New Roman"/>
          <w:snapToGrid w:val="0"/>
          <w:color w:val="000000" w:themeColor="text1"/>
          <w:szCs w:val="24"/>
        </w:rPr>
        <w:tab/>
      </w:r>
      <w:r w:rsidRPr="0096412D">
        <w:rPr>
          <w:rFonts w:eastAsia="Times New Roman" w:cs="Times New Roman"/>
          <w:b/>
          <w:bCs/>
          <w:snapToGrid w:val="0"/>
          <w:color w:val="000000" w:themeColor="text1"/>
          <w:szCs w:val="20"/>
        </w:rPr>
        <w:t>[Insert Name(s) as in Patent Application]</w:t>
      </w:r>
    </w:p>
    <w:p w14:paraId="2CCA8CD7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7189E999" w14:textId="77777777" w:rsidR="00ED42AA" w:rsidRPr="0096412D" w:rsidRDefault="00ED42AA" w:rsidP="00ED42AA">
      <w:pPr>
        <w:widowControl w:val="0"/>
        <w:tabs>
          <w:tab w:val="left" w:pos="2880"/>
        </w:tabs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Contractor:</w:t>
      </w:r>
      <w:r w:rsidRPr="0096412D">
        <w:rPr>
          <w:rFonts w:eastAsia="Times New Roman" w:cs="Times New Roman"/>
          <w:snapToGrid w:val="0"/>
          <w:color w:val="000000" w:themeColor="text1"/>
          <w:szCs w:val="24"/>
        </w:rPr>
        <w:tab/>
      </w:r>
      <w:r w:rsidRPr="0096412D">
        <w:rPr>
          <w:rFonts w:eastAsia="Times New Roman" w:cs="Times New Roman"/>
          <w:b/>
          <w:bCs/>
          <w:snapToGrid w:val="0"/>
          <w:color w:val="000000" w:themeColor="text1"/>
          <w:szCs w:val="20"/>
        </w:rPr>
        <w:t>[Insert Full Name and Acronym if Any]</w:t>
      </w:r>
    </w:p>
    <w:p w14:paraId="52D37616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15660C3A" w14:textId="77777777" w:rsidR="00ED42AA" w:rsidRPr="0096412D" w:rsidRDefault="00ED42AA" w:rsidP="00ED42AA">
      <w:pPr>
        <w:widowControl w:val="0"/>
        <w:tabs>
          <w:tab w:val="left" w:pos="2880"/>
        </w:tabs>
        <w:rPr>
          <w:rFonts w:ascii="Courier" w:eastAsia="Times New Roman" w:hAnsi="Courier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Contract No.:</w:t>
      </w:r>
      <w:r w:rsidRPr="0096412D">
        <w:rPr>
          <w:rFonts w:eastAsia="Times New Roman" w:cs="Times New Roman"/>
          <w:snapToGrid w:val="0"/>
          <w:color w:val="000000" w:themeColor="text1"/>
          <w:szCs w:val="24"/>
        </w:rPr>
        <w:tab/>
      </w:r>
      <w:r w:rsidRPr="0096412D">
        <w:rPr>
          <w:rFonts w:eastAsia="Times New Roman" w:cs="Times New Roman"/>
          <w:b/>
          <w:bCs/>
          <w:snapToGrid w:val="0"/>
          <w:color w:val="000000" w:themeColor="text1"/>
          <w:szCs w:val="20"/>
        </w:rPr>
        <w:t>[Insert Full Navy Contract Number]</w:t>
      </w:r>
    </w:p>
    <w:p w14:paraId="06EFC592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377B23DE" w14:textId="77777777" w:rsidR="00ED42AA" w:rsidRPr="0096412D" w:rsidRDefault="00ED42AA" w:rsidP="00ED42AA">
      <w:pPr>
        <w:widowControl w:val="0"/>
        <w:tabs>
          <w:tab w:val="left" w:pos="2880"/>
        </w:tabs>
        <w:ind w:left="2880" w:hanging="2880"/>
        <w:rPr>
          <w:rFonts w:eastAsia="Times New Roman" w:cs="Times New Roman"/>
          <w:b/>
          <w:bCs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Government Entity:</w:t>
      </w:r>
      <w:r w:rsidRPr="0096412D">
        <w:rPr>
          <w:rFonts w:eastAsia="Times New Roman" w:cs="Times New Roman"/>
          <w:snapToGrid w:val="0"/>
          <w:color w:val="000000" w:themeColor="text1"/>
          <w:szCs w:val="24"/>
        </w:rPr>
        <w:tab/>
      </w:r>
      <w:r w:rsidRPr="0096412D">
        <w:rPr>
          <w:rFonts w:eastAsia="Times New Roman" w:cs="Times New Roman"/>
          <w:b/>
          <w:bCs/>
          <w:snapToGrid w:val="0"/>
          <w:color w:val="000000" w:themeColor="text1"/>
          <w:szCs w:val="20"/>
        </w:rPr>
        <w:t>[Insert Full Name and Acronym, of Government Agency, Department, or Laboratory]</w:t>
      </w:r>
    </w:p>
    <w:p w14:paraId="0A1BCD79" w14:textId="77777777" w:rsidR="00ED42AA" w:rsidRPr="0096412D" w:rsidRDefault="00ED42AA" w:rsidP="00ED42AA">
      <w:pPr>
        <w:widowControl w:val="0"/>
        <w:tabs>
          <w:tab w:val="left" w:pos="2880"/>
        </w:tabs>
        <w:ind w:left="2880" w:hanging="288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67A65BEB" w14:textId="77777777" w:rsidR="00ED42AA" w:rsidRPr="0096412D" w:rsidRDefault="00ED42AA" w:rsidP="00ED42AA">
      <w:pPr>
        <w:widowControl w:val="0"/>
        <w:tabs>
          <w:tab w:val="left" w:pos="2880"/>
        </w:tabs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Agency Docket Nos.:</w:t>
      </w:r>
      <w:r w:rsidRPr="0096412D">
        <w:rPr>
          <w:rFonts w:eastAsia="Times New Roman" w:cs="Times New Roman"/>
          <w:snapToGrid w:val="0"/>
          <w:color w:val="000000" w:themeColor="text1"/>
          <w:szCs w:val="24"/>
        </w:rPr>
        <w:tab/>
      </w:r>
      <w:r w:rsidRPr="0096412D">
        <w:rPr>
          <w:rFonts w:eastAsia="Times New Roman" w:cs="Times New Roman"/>
          <w:b/>
          <w:bCs/>
          <w:snapToGrid w:val="0"/>
          <w:color w:val="000000" w:themeColor="text1"/>
          <w:szCs w:val="20"/>
        </w:rPr>
        <w:t>[Insert Appropriate Assigned Number]</w:t>
      </w:r>
    </w:p>
    <w:p w14:paraId="742132B7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38A38959" w14:textId="77777777" w:rsidR="00ED42AA" w:rsidRPr="0096412D" w:rsidRDefault="00ED42AA" w:rsidP="00ED42AA">
      <w:pPr>
        <w:widowControl w:val="0"/>
        <w:tabs>
          <w:tab w:val="left" w:pos="2880"/>
        </w:tabs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Inventions:</w:t>
      </w:r>
      <w:r w:rsidRPr="0096412D">
        <w:rPr>
          <w:rFonts w:eastAsia="Times New Roman" w:cs="Times New Roman"/>
          <w:snapToGrid w:val="0"/>
          <w:color w:val="000000" w:themeColor="text1"/>
          <w:szCs w:val="24"/>
        </w:rPr>
        <w:tab/>
      </w:r>
      <w:r w:rsidRPr="0096412D">
        <w:rPr>
          <w:rFonts w:eastAsia="Times New Roman" w:cs="Times New Roman"/>
          <w:snapToGrid w:val="0"/>
          <w:color w:val="000000" w:themeColor="text1"/>
          <w:szCs w:val="20"/>
        </w:rPr>
        <w:t xml:space="preserve">Patent Application No. </w:t>
      </w:r>
      <w:r w:rsidRPr="0096412D">
        <w:rPr>
          <w:rFonts w:eastAsia="Times New Roman" w:cs="Times New Roman"/>
          <w:b/>
          <w:bCs/>
          <w:snapToGrid w:val="0"/>
          <w:color w:val="000000" w:themeColor="text1"/>
          <w:szCs w:val="20"/>
        </w:rPr>
        <w:t>[Insert Number]</w:t>
      </w:r>
    </w:p>
    <w:p w14:paraId="74D8E057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3F234E9C" w14:textId="77777777" w:rsidR="00ED42AA" w:rsidRPr="0096412D" w:rsidRDefault="00ED42AA" w:rsidP="00ED42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License Grant:  The Contractor has retained nonexclusive royalty-free license throughout the world in each subject invention in the inventions under FAR 52.227-11.  The Contractor hereby relinquishes its nonexclusive royalty-free license throughout the world in each subject invention and grants back to the Government all right, title and interest in and to each subject invention.</w:t>
      </w:r>
    </w:p>
    <w:p w14:paraId="488B8AD1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2C594D18" w14:textId="77777777" w:rsidR="00ED42AA" w:rsidRPr="0096412D" w:rsidRDefault="00ED42AA" w:rsidP="00ED42AA">
      <w:pPr>
        <w:widowControl w:val="0"/>
        <w:jc w:val="both"/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Duration:  This License shall be in effect until the expiration of the above-referenced U.S. patent applications, including any substitution, division, continuation-in-part, continuation, foreign count</w:t>
      </w:r>
      <w:r>
        <w:rPr>
          <w:rFonts w:eastAsia="Times New Roman" w:cs="Times New Roman"/>
          <w:snapToGrid w:val="0"/>
          <w:color w:val="000000" w:themeColor="text1"/>
          <w:szCs w:val="20"/>
        </w:rPr>
        <w:t>erpart and/or reissue and any U.S.</w:t>
      </w:r>
      <w:r w:rsidRPr="0096412D">
        <w:rPr>
          <w:rFonts w:eastAsia="Times New Roman" w:cs="Times New Roman"/>
          <w:snapToGrid w:val="0"/>
          <w:color w:val="000000" w:themeColor="text1"/>
          <w:szCs w:val="20"/>
        </w:rPr>
        <w:t xml:space="preserve"> or foreign patents that issue therefrom, or until all exclusive or partially exclusive licenses executed by </w:t>
      </w:r>
      <w:r w:rsidRPr="0096412D">
        <w:rPr>
          <w:rFonts w:eastAsia="Times New Roman" w:cs="Times New Roman"/>
          <w:b/>
          <w:snapToGrid w:val="0"/>
          <w:color w:val="000000" w:themeColor="text1"/>
          <w:szCs w:val="20"/>
        </w:rPr>
        <w:t>[Navy Laboratory]</w:t>
      </w:r>
      <w:r w:rsidRPr="0096412D">
        <w:rPr>
          <w:rFonts w:eastAsia="Times New Roman" w:cs="Times New Roman"/>
          <w:snapToGrid w:val="0"/>
          <w:color w:val="000000" w:themeColor="text1"/>
          <w:szCs w:val="20"/>
        </w:rPr>
        <w:t xml:space="preserve"> in accordance with applicable provisions at 37 C</w:t>
      </w:r>
      <w:r>
        <w:rPr>
          <w:rFonts w:eastAsia="Times New Roman" w:cs="Times New Roman"/>
          <w:snapToGrid w:val="0"/>
          <w:color w:val="000000" w:themeColor="text1"/>
          <w:szCs w:val="20"/>
        </w:rPr>
        <w:t>.</w:t>
      </w: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F</w:t>
      </w:r>
      <w:r>
        <w:rPr>
          <w:rFonts w:eastAsia="Times New Roman" w:cs="Times New Roman"/>
          <w:snapToGrid w:val="0"/>
          <w:color w:val="000000" w:themeColor="text1"/>
          <w:szCs w:val="20"/>
        </w:rPr>
        <w:t>.</w:t>
      </w: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R</w:t>
      </w:r>
      <w:r>
        <w:rPr>
          <w:rFonts w:eastAsia="Times New Roman" w:cs="Times New Roman"/>
          <w:snapToGrid w:val="0"/>
          <w:color w:val="000000" w:themeColor="text1"/>
          <w:szCs w:val="20"/>
        </w:rPr>
        <w:t>.</w:t>
      </w:r>
      <w:r w:rsidRPr="0096412D">
        <w:rPr>
          <w:rFonts w:eastAsia="Times New Roman" w:cs="Times New Roman"/>
          <w:snapToGrid w:val="0"/>
          <w:color w:val="000000" w:themeColor="text1"/>
          <w:szCs w:val="20"/>
        </w:rPr>
        <w:t xml:space="preserve"> </w:t>
      </w:r>
      <w:r>
        <w:rPr>
          <w:rFonts w:eastAsia="Times New Roman" w:cs="Times New Roman"/>
          <w:snapToGrid w:val="0"/>
          <w:color w:val="000000" w:themeColor="text1"/>
          <w:szCs w:val="20"/>
        </w:rPr>
        <w:t>P</w:t>
      </w: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art 404 are terminated, whichever is earlier.</w:t>
      </w:r>
    </w:p>
    <w:p w14:paraId="78EF4B09" w14:textId="77777777" w:rsidR="00ED42AA" w:rsidRPr="0096412D" w:rsidRDefault="00ED42AA" w:rsidP="00ED42AA">
      <w:pPr>
        <w:widowControl w:val="0"/>
        <w:jc w:val="both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0F1E96C0" w14:textId="77777777" w:rsidR="00ED42AA" w:rsidRPr="0096412D" w:rsidRDefault="00ED42AA" w:rsidP="00ED42AA">
      <w:pPr>
        <w:widowControl w:val="0"/>
        <w:jc w:val="both"/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Governing Law:  This License shall be governed by and construed in accordance with applicable United States Federal Law, Regulations, Directives, and Instructions.</w:t>
      </w:r>
    </w:p>
    <w:p w14:paraId="238A0E9B" w14:textId="77777777" w:rsidR="00ED42AA" w:rsidRPr="0096412D" w:rsidRDefault="00ED42AA" w:rsidP="00ED42AA">
      <w:pPr>
        <w:widowControl w:val="0"/>
        <w:jc w:val="both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025F1566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Signed this _______ Day of __________, 20xx.</w:t>
      </w:r>
    </w:p>
    <w:p w14:paraId="14C4894E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52D41EFF" w14:textId="77777777" w:rsidR="00ED42AA" w:rsidRPr="0096412D" w:rsidRDefault="00ED42AA" w:rsidP="00ED42AA">
      <w:pPr>
        <w:widowControl w:val="0"/>
        <w:jc w:val="both"/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I, the undersigned, verify that I am empowered to bind the company and that the company agrees to be bound to this License Grantback Agreement and do so by affixing my signature hereto.</w:t>
      </w:r>
    </w:p>
    <w:p w14:paraId="2EB60D2E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192470CF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By:</w:t>
      </w:r>
    </w:p>
    <w:p w14:paraId="26087989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2E2B496C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_____________________________________</w:t>
      </w:r>
    </w:p>
    <w:p w14:paraId="4DAC871B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Name and title</w:t>
      </w:r>
      <w:r w:rsidRPr="0096412D">
        <w:rPr>
          <w:rFonts w:eastAsia="Times New Roman" w:cs="Times New Roman"/>
          <w:snapToGrid w:val="0"/>
          <w:color w:val="000000" w:themeColor="text1"/>
          <w:szCs w:val="24"/>
        </w:rPr>
        <w:tab/>
      </w:r>
    </w:p>
    <w:p w14:paraId="6EC7EC99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4"/>
        </w:rPr>
      </w:pPr>
    </w:p>
    <w:p w14:paraId="06CCA8F7" w14:textId="77777777" w:rsidR="00ED42AA" w:rsidRPr="0096412D" w:rsidRDefault="00ED42AA" w:rsidP="00ED42AA">
      <w:pPr>
        <w:widowControl w:val="0"/>
        <w:rPr>
          <w:rFonts w:eastAsia="Times New Roman" w:cs="Times New Roman"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snapToGrid w:val="0"/>
          <w:color w:val="000000" w:themeColor="text1"/>
          <w:szCs w:val="20"/>
        </w:rPr>
        <w:t>_____________________________________</w:t>
      </w:r>
    </w:p>
    <w:p w14:paraId="747AB71C" w14:textId="77777777" w:rsidR="00ED42AA" w:rsidRPr="0096412D" w:rsidRDefault="00ED42AA" w:rsidP="00ED42AA">
      <w:pPr>
        <w:rPr>
          <w:rFonts w:eastAsia="Times New Roman" w:cs="Times New Roman"/>
          <w:b/>
          <w:bCs/>
          <w:snapToGrid w:val="0"/>
          <w:color w:val="000000" w:themeColor="text1"/>
          <w:szCs w:val="20"/>
        </w:rPr>
      </w:pPr>
      <w:r w:rsidRPr="0096412D">
        <w:rPr>
          <w:rFonts w:eastAsia="Times New Roman" w:cs="Times New Roman"/>
          <w:b/>
          <w:bCs/>
          <w:snapToGrid w:val="0"/>
          <w:color w:val="000000" w:themeColor="text1"/>
          <w:szCs w:val="20"/>
        </w:rPr>
        <w:t>[Insert Full Contractor Name]</w:t>
      </w:r>
    </w:p>
    <w:p w14:paraId="37B31F0B" w14:textId="77777777" w:rsidR="002A13AD" w:rsidRDefault="00ED42AA">
      <w:bookmarkStart w:id="1" w:name="_GoBack"/>
      <w:bookmarkEnd w:id="1"/>
    </w:p>
    <w:sectPr w:rsidR="002A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AA"/>
    <w:rsid w:val="0047501D"/>
    <w:rsid w:val="006079C7"/>
    <w:rsid w:val="00B642FC"/>
    <w:rsid w:val="00E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1F2B"/>
  <w15:chartTrackingRefBased/>
  <w15:docId w15:val="{782D86AF-BF60-4CE9-BCE9-0A92E08C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2AA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Regina Coeby</cp:lastModifiedBy>
  <cp:revision>1</cp:revision>
  <dcterms:created xsi:type="dcterms:W3CDTF">2018-09-28T14:33:00Z</dcterms:created>
  <dcterms:modified xsi:type="dcterms:W3CDTF">2018-09-28T14:34:00Z</dcterms:modified>
</cp:coreProperties>
</file>